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1390" w14:textId="24D6283F" w:rsidR="00FC7899" w:rsidRDefault="00FC7899" w:rsidP="007671F5">
      <w:pPr>
        <w:rPr>
          <w:sz w:val="22"/>
          <w:szCs w:val="22"/>
        </w:rPr>
      </w:pPr>
    </w:p>
    <w:tbl>
      <w:tblPr>
        <w:tblpPr w:leftFromText="180" w:rightFromText="180" w:vertAnchor="text" w:horzAnchor="margin" w:tblpY="-430"/>
        <w:tblW w:w="5671" w:type="dxa"/>
        <w:tblLook w:val="04A0" w:firstRow="1" w:lastRow="0" w:firstColumn="1" w:lastColumn="0" w:noHBand="0" w:noVBand="1"/>
      </w:tblPr>
      <w:tblGrid>
        <w:gridCol w:w="3092"/>
        <w:gridCol w:w="2579"/>
      </w:tblGrid>
      <w:tr w:rsidR="001510C7" w:rsidRPr="001510C7" w14:paraId="23B80D2A" w14:textId="77777777" w:rsidTr="00275F13">
        <w:trPr>
          <w:trHeight w:val="166"/>
        </w:trPr>
        <w:tc>
          <w:tcPr>
            <w:tcW w:w="3092" w:type="dxa"/>
          </w:tcPr>
          <w:p w14:paraId="7540B0BB" w14:textId="77777777" w:rsidR="001510C7" w:rsidRDefault="001510C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b/>
                <w:color w:val="000000"/>
                <w:kern w:val="0"/>
                <w14:ligatures w14:val="none"/>
              </w:rPr>
            </w:pPr>
            <w:bookmarkStart w:id="0" w:name="_Hlk166152174"/>
          </w:p>
          <w:p w14:paraId="03FDED38" w14:textId="77777777" w:rsidR="00D21D97" w:rsidRDefault="00D21D9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b/>
                <w:color w:val="000000"/>
                <w:kern w:val="0"/>
                <w14:ligatures w14:val="none"/>
              </w:rPr>
            </w:pPr>
          </w:p>
          <w:p w14:paraId="041601C0" w14:textId="0FB1CA56" w:rsidR="00D21D97" w:rsidRDefault="0081452C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b/>
                <w:color w:val="000000"/>
                <w:kern w:val="0"/>
                <w14:ligatures w14:val="none"/>
              </w:rPr>
            </w:pPr>
            <w:r>
              <w:rPr>
                <w:rFonts w:ascii="Arial Narrow" w:eastAsia="Calibri" w:hAnsi="Arial Narrow" w:cs="Verdana"/>
                <w:b/>
                <w:noProof/>
                <w:color w:val="000000"/>
                <w:kern w:val="0"/>
                <w:lang w:eastAsia="el-GR"/>
                <w14:ligatures w14:val="none"/>
              </w:rPr>
              <w:drawing>
                <wp:inline distT="0" distB="0" distL="0" distR="0" wp14:anchorId="33F3C751" wp14:editId="5B66BEC7">
                  <wp:extent cx="1316990" cy="694690"/>
                  <wp:effectExtent l="0" t="0" r="0" b="0"/>
                  <wp:docPr id="45771280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C7575F" w14:textId="77777777" w:rsidR="00D21D97" w:rsidRDefault="00D21D9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b/>
                <w:color w:val="000000"/>
                <w:kern w:val="0"/>
                <w14:ligatures w14:val="none"/>
              </w:rPr>
            </w:pPr>
          </w:p>
          <w:p w14:paraId="74573C0D" w14:textId="77777777" w:rsidR="00D21D97" w:rsidRDefault="00D21D9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b/>
                <w:color w:val="000000"/>
                <w:kern w:val="0"/>
                <w14:ligatures w14:val="none"/>
              </w:rPr>
            </w:pPr>
          </w:p>
          <w:p w14:paraId="095F1BB7" w14:textId="020AD342" w:rsidR="001510C7" w:rsidRPr="001510C7" w:rsidRDefault="001510C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color w:val="000000"/>
                <w:kern w:val="0"/>
                <w:sz w:val="20"/>
                <w:szCs w:val="20"/>
                <w14:ligatures w14:val="none"/>
              </w:rPr>
            </w:pPr>
            <w:r w:rsidRPr="001510C7">
              <w:rPr>
                <w:rFonts w:ascii="Arial Narrow" w:eastAsia="Calibri" w:hAnsi="Arial Narrow" w:cs="Verdana"/>
                <w:b/>
                <w:color w:val="000000"/>
                <w:kern w:val="0"/>
                <w14:ligatures w14:val="none"/>
              </w:rPr>
              <w:t>Ενιαίο Δίκτυο Συνταξιούχων</w:t>
            </w:r>
            <w:r w:rsidRPr="001510C7">
              <w:rPr>
                <w:rFonts w:ascii="Arial Narrow" w:eastAsia="Calibri" w:hAnsi="Arial Narrow" w:cs="Verdana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Αθανασίου </w:t>
            </w:r>
            <w:proofErr w:type="spellStart"/>
            <w:r w:rsidRPr="001510C7">
              <w:rPr>
                <w:rFonts w:ascii="Arial Narrow" w:eastAsia="Calibri" w:hAnsi="Arial Narrow" w:cs="Verdana"/>
                <w:color w:val="000000"/>
                <w:kern w:val="0"/>
                <w:sz w:val="20"/>
                <w:szCs w:val="20"/>
                <w14:ligatures w14:val="none"/>
              </w:rPr>
              <w:t>Αξαρλιάν</w:t>
            </w:r>
            <w:proofErr w:type="spellEnd"/>
            <w:r w:rsidRPr="001510C7">
              <w:rPr>
                <w:rFonts w:ascii="Arial Narrow" w:eastAsia="Calibri" w:hAnsi="Arial Narrow" w:cs="Verdana"/>
                <w:color w:val="000000"/>
                <w:kern w:val="0"/>
                <w:sz w:val="20"/>
                <w:szCs w:val="20"/>
                <w14:ligatures w14:val="none"/>
              </w:rPr>
              <w:t xml:space="preserve"> 3-5(1ος όροφος) </w:t>
            </w:r>
          </w:p>
        </w:tc>
        <w:tc>
          <w:tcPr>
            <w:tcW w:w="2579" w:type="dxa"/>
            <w:shd w:val="clear" w:color="auto" w:fill="auto"/>
          </w:tcPr>
          <w:p w14:paraId="20B6E691" w14:textId="77777777" w:rsidR="001510C7" w:rsidRPr="001510C7" w:rsidRDefault="001510C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510C7" w:rsidRPr="001510C7" w14:paraId="62FB37AC" w14:textId="77777777" w:rsidTr="00275F13">
        <w:trPr>
          <w:gridAfter w:val="1"/>
          <w:wAfter w:w="2579" w:type="dxa"/>
          <w:trHeight w:val="166"/>
        </w:trPr>
        <w:tc>
          <w:tcPr>
            <w:tcW w:w="3092" w:type="dxa"/>
          </w:tcPr>
          <w:p w14:paraId="66DDB87B" w14:textId="77777777" w:rsidR="001510C7" w:rsidRPr="001510C7" w:rsidRDefault="001510C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color w:val="000000"/>
                <w:kern w:val="0"/>
                <w:sz w:val="18"/>
                <w:szCs w:val="18"/>
                <w14:ligatures w14:val="none"/>
              </w:rPr>
            </w:pPr>
            <w:r w:rsidRPr="001510C7">
              <w:rPr>
                <w:rFonts w:ascii="Arial Narrow" w:eastAsia="Calibri" w:hAnsi="Arial Narrow" w:cs="Verdana"/>
                <w:color w:val="000000"/>
                <w:kern w:val="0"/>
                <w:sz w:val="18"/>
                <w:szCs w:val="18"/>
                <w14:ligatures w14:val="none"/>
              </w:rPr>
              <w:t xml:space="preserve">Τηλ.2112153690, 2110124065 </w:t>
            </w:r>
          </w:p>
        </w:tc>
      </w:tr>
      <w:tr w:rsidR="001510C7" w:rsidRPr="001510C7" w14:paraId="70FBD44C" w14:textId="77777777" w:rsidTr="00275F13">
        <w:trPr>
          <w:gridAfter w:val="1"/>
          <w:wAfter w:w="2579" w:type="dxa"/>
          <w:trHeight w:val="166"/>
        </w:trPr>
        <w:tc>
          <w:tcPr>
            <w:tcW w:w="3092" w:type="dxa"/>
          </w:tcPr>
          <w:p w14:paraId="5A93BE63" w14:textId="77777777" w:rsidR="001510C7" w:rsidRPr="001510C7" w:rsidRDefault="001510C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color w:val="000000"/>
                <w:kern w:val="0"/>
                <w:sz w:val="18"/>
                <w:szCs w:val="18"/>
                <w14:ligatures w14:val="none"/>
              </w:rPr>
            </w:pPr>
            <w:r w:rsidRPr="001510C7">
              <w:rPr>
                <w:rFonts w:ascii="Arial Narrow" w:eastAsia="Calibri" w:hAnsi="Arial Narrow" w:cs="Verdana"/>
                <w:color w:val="000000"/>
                <w:kern w:val="0"/>
                <w:sz w:val="18"/>
                <w:szCs w:val="18"/>
                <w14:ligatures w14:val="none"/>
              </w:rPr>
              <w:t>ΦΑΞ 2110124066</w:t>
            </w:r>
          </w:p>
        </w:tc>
      </w:tr>
      <w:tr w:rsidR="001510C7" w:rsidRPr="0031490C" w14:paraId="70411B04" w14:textId="77777777" w:rsidTr="00275F13">
        <w:trPr>
          <w:trHeight w:val="166"/>
        </w:trPr>
        <w:tc>
          <w:tcPr>
            <w:tcW w:w="3092" w:type="dxa"/>
          </w:tcPr>
          <w:p w14:paraId="080C5CE0" w14:textId="77777777" w:rsidR="001510C7" w:rsidRPr="001510C7" w:rsidRDefault="001510C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510C7">
              <w:rPr>
                <w:rFonts w:ascii="Arial Narrow" w:eastAsia="Calibri" w:hAnsi="Arial Narrow" w:cs="Verdana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Email : info.endisy@gmail.com </w:t>
            </w:r>
          </w:p>
        </w:tc>
        <w:tc>
          <w:tcPr>
            <w:tcW w:w="2579" w:type="dxa"/>
            <w:shd w:val="clear" w:color="auto" w:fill="auto"/>
          </w:tcPr>
          <w:p w14:paraId="5D53BB30" w14:textId="77777777" w:rsidR="001510C7" w:rsidRPr="001510C7" w:rsidRDefault="001510C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color w:val="000000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1510C7" w:rsidRPr="001510C7" w14:paraId="3E6E530E" w14:textId="77777777" w:rsidTr="00275F13">
        <w:trPr>
          <w:trHeight w:val="80"/>
        </w:trPr>
        <w:tc>
          <w:tcPr>
            <w:tcW w:w="3092" w:type="dxa"/>
          </w:tcPr>
          <w:p w14:paraId="0CB66EF4" w14:textId="77777777" w:rsidR="001510C7" w:rsidRPr="001510C7" w:rsidRDefault="00FC3B7F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kern w:val="0"/>
                <w:sz w:val="18"/>
                <w:szCs w:val="18"/>
                <w:u w:val="single"/>
                <w14:ligatures w14:val="none"/>
              </w:rPr>
            </w:pPr>
            <w:hyperlink r:id="rId7" w:history="1">
              <w:r w:rsidR="001510C7" w:rsidRPr="001510C7">
                <w:rPr>
                  <w:rFonts w:ascii="Arial Narrow" w:eastAsia="Calibri" w:hAnsi="Arial Narrow" w:cs="Verdana"/>
                  <w:color w:val="0000FF"/>
                  <w:kern w:val="0"/>
                  <w:sz w:val="18"/>
                  <w:szCs w:val="18"/>
                  <w:u w:val="single"/>
                  <w:lang w:val="en-US"/>
                  <w14:ligatures w14:val="none"/>
                </w:rPr>
                <w:t>www</w:t>
              </w:r>
              <w:r w:rsidR="001510C7" w:rsidRPr="001510C7">
                <w:rPr>
                  <w:rFonts w:ascii="Arial Narrow" w:eastAsia="Calibri" w:hAnsi="Arial Narrow" w:cs="Verdana"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.</w:t>
              </w:r>
              <w:proofErr w:type="spellStart"/>
              <w:r w:rsidR="001510C7" w:rsidRPr="001510C7">
                <w:rPr>
                  <w:rFonts w:ascii="Arial Narrow" w:eastAsia="Calibri" w:hAnsi="Arial Narrow" w:cs="Verdana"/>
                  <w:color w:val="0000FF"/>
                  <w:kern w:val="0"/>
                  <w:sz w:val="18"/>
                  <w:szCs w:val="18"/>
                  <w:u w:val="single"/>
                  <w:lang w:val="en-US"/>
                  <w14:ligatures w14:val="none"/>
                </w:rPr>
                <w:t>endisy</w:t>
              </w:r>
              <w:proofErr w:type="spellEnd"/>
              <w:r w:rsidR="001510C7" w:rsidRPr="001510C7">
                <w:rPr>
                  <w:rFonts w:ascii="Arial Narrow" w:eastAsia="Calibri" w:hAnsi="Arial Narrow" w:cs="Verdana"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.</w:t>
              </w:r>
              <w:r w:rsidR="001510C7" w:rsidRPr="001510C7">
                <w:rPr>
                  <w:rFonts w:ascii="Arial Narrow" w:eastAsia="Calibri" w:hAnsi="Arial Narrow" w:cs="Verdana"/>
                  <w:color w:val="0000FF"/>
                  <w:kern w:val="0"/>
                  <w:sz w:val="18"/>
                  <w:szCs w:val="18"/>
                  <w:u w:val="single"/>
                  <w:lang w:val="en-US"/>
                  <w14:ligatures w14:val="none"/>
                </w:rPr>
                <w:t>gr</w:t>
              </w:r>
            </w:hyperlink>
            <w:r w:rsidR="001510C7" w:rsidRPr="001510C7">
              <w:rPr>
                <w:rFonts w:ascii="Arial Narrow" w:eastAsia="Calibri" w:hAnsi="Arial Narrow" w:cs="Verdana"/>
                <w:color w:val="0000FF"/>
                <w:kern w:val="0"/>
                <w:sz w:val="18"/>
                <w:szCs w:val="18"/>
                <w:u w:val="single"/>
                <w14:ligatures w14:val="none"/>
              </w:rPr>
              <w:br/>
            </w:r>
            <w:r w:rsidR="001510C7" w:rsidRPr="001510C7">
              <w:rPr>
                <w:rFonts w:ascii="Arial Narrow" w:eastAsia="Calibri" w:hAnsi="Arial Narrow" w:cs="Verdana"/>
                <w:kern w:val="0"/>
                <w:sz w:val="18"/>
                <w:szCs w:val="18"/>
                <w:u w:val="single"/>
                <w14:ligatures w14:val="none"/>
              </w:rPr>
              <w:t>Πρόεδρος: Χατζόπουλος Νικόλαος</w:t>
            </w:r>
            <w:r w:rsidR="001510C7" w:rsidRPr="001510C7">
              <w:rPr>
                <w:rFonts w:ascii="Arial Narrow" w:eastAsia="Calibri" w:hAnsi="Arial Narrow" w:cs="Verdana"/>
                <w:kern w:val="0"/>
                <w:sz w:val="18"/>
                <w:szCs w:val="18"/>
                <w:u w:val="single"/>
                <w14:ligatures w14:val="none"/>
              </w:rPr>
              <w:br/>
              <w:t>6972699697</w:t>
            </w:r>
          </w:p>
          <w:p w14:paraId="4DCB3BEA" w14:textId="77777777" w:rsidR="001510C7" w:rsidRPr="001510C7" w:rsidRDefault="001510C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kern w:val="0"/>
                <w:sz w:val="18"/>
                <w:szCs w:val="18"/>
                <w:u w:val="single"/>
                <w14:ligatures w14:val="none"/>
              </w:rPr>
            </w:pPr>
            <w:r w:rsidRPr="001510C7">
              <w:rPr>
                <w:rFonts w:ascii="Arial Narrow" w:eastAsia="Calibri" w:hAnsi="Arial Narrow" w:cs="Verdana"/>
                <w:kern w:val="0"/>
                <w:sz w:val="18"/>
                <w:szCs w:val="18"/>
                <w:u w:val="single"/>
                <w14:ligatures w14:val="none"/>
              </w:rPr>
              <w:t xml:space="preserve">Γ. γραμματέας: Πόπη </w:t>
            </w:r>
            <w:proofErr w:type="spellStart"/>
            <w:r w:rsidRPr="001510C7">
              <w:rPr>
                <w:rFonts w:ascii="Arial Narrow" w:eastAsia="Calibri" w:hAnsi="Arial Narrow" w:cs="Verdana"/>
                <w:kern w:val="0"/>
                <w:sz w:val="18"/>
                <w:szCs w:val="18"/>
                <w:u w:val="single"/>
                <w14:ligatures w14:val="none"/>
              </w:rPr>
              <w:t>Μουρίκη</w:t>
            </w:r>
            <w:proofErr w:type="spellEnd"/>
          </w:p>
          <w:p w14:paraId="08C65F78" w14:textId="77777777" w:rsidR="001510C7" w:rsidRPr="001510C7" w:rsidRDefault="001510C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i/>
                <w:color w:val="000000"/>
                <w:kern w:val="0"/>
                <w:sz w:val="18"/>
                <w:szCs w:val="18"/>
                <w14:ligatures w14:val="none"/>
              </w:rPr>
            </w:pPr>
            <w:r w:rsidRPr="001510C7">
              <w:rPr>
                <w:rFonts w:ascii="Arial Narrow" w:eastAsia="Calibri" w:hAnsi="Arial Narrow" w:cs="Verdana"/>
                <w:kern w:val="0"/>
                <w:sz w:val="18"/>
                <w:szCs w:val="18"/>
                <w:u w:val="single"/>
                <w14:ligatures w14:val="none"/>
              </w:rPr>
              <w:t>6930678971</w:t>
            </w:r>
          </w:p>
        </w:tc>
        <w:tc>
          <w:tcPr>
            <w:tcW w:w="2579" w:type="dxa"/>
            <w:shd w:val="clear" w:color="auto" w:fill="auto"/>
          </w:tcPr>
          <w:p w14:paraId="3D4941CE" w14:textId="77777777" w:rsidR="001510C7" w:rsidRPr="001510C7" w:rsidRDefault="001510C7" w:rsidP="0015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</w:tbl>
    <w:bookmarkEnd w:id="0"/>
    <w:p w14:paraId="28043B39" w14:textId="13BBC89A" w:rsidR="007671F5" w:rsidRDefault="000F20C8" w:rsidP="007671F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6093E64B" w14:textId="77777777" w:rsidR="00FC7899" w:rsidRDefault="00FC7899" w:rsidP="00C50617">
      <w:pPr>
        <w:jc w:val="right"/>
        <w:rPr>
          <w:sz w:val="22"/>
          <w:szCs w:val="22"/>
        </w:rPr>
      </w:pPr>
    </w:p>
    <w:p w14:paraId="2A2A14FD" w14:textId="77777777" w:rsidR="00FC7899" w:rsidRDefault="00FC7899" w:rsidP="00C50617">
      <w:pPr>
        <w:jc w:val="right"/>
        <w:rPr>
          <w:sz w:val="22"/>
          <w:szCs w:val="22"/>
        </w:rPr>
      </w:pPr>
    </w:p>
    <w:p w14:paraId="180D5F77" w14:textId="77777777" w:rsidR="00FC7899" w:rsidRDefault="00FC7899" w:rsidP="00C50617">
      <w:pPr>
        <w:jc w:val="right"/>
        <w:rPr>
          <w:sz w:val="22"/>
          <w:szCs w:val="22"/>
        </w:rPr>
      </w:pPr>
    </w:p>
    <w:p w14:paraId="2D768E77" w14:textId="7A57D42D" w:rsidR="00873249" w:rsidRDefault="00873249" w:rsidP="00C50617">
      <w:pPr>
        <w:jc w:val="right"/>
        <w:rPr>
          <w:sz w:val="22"/>
          <w:szCs w:val="22"/>
        </w:rPr>
      </w:pPr>
      <w:r w:rsidRPr="00C50617">
        <w:rPr>
          <w:sz w:val="22"/>
          <w:szCs w:val="22"/>
        </w:rPr>
        <w:t xml:space="preserve">Αθήνα </w:t>
      </w:r>
      <w:r w:rsidR="00676100">
        <w:rPr>
          <w:sz w:val="22"/>
          <w:szCs w:val="22"/>
        </w:rPr>
        <w:t>2</w:t>
      </w:r>
      <w:r w:rsidR="00A67564">
        <w:rPr>
          <w:sz w:val="22"/>
          <w:szCs w:val="22"/>
        </w:rPr>
        <w:t>3</w:t>
      </w:r>
      <w:r w:rsidRPr="00C50617">
        <w:rPr>
          <w:sz w:val="22"/>
          <w:szCs w:val="22"/>
        </w:rPr>
        <w:t>/5/2024</w:t>
      </w:r>
    </w:p>
    <w:p w14:paraId="359DFDA2" w14:textId="77777777" w:rsidR="0031490C" w:rsidRDefault="0031490C" w:rsidP="006F6494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ΠΡΟΣ </w:t>
      </w:r>
    </w:p>
    <w:p w14:paraId="6F680B1C" w14:textId="37438DA6" w:rsidR="0031490C" w:rsidRPr="0031490C" w:rsidRDefault="000F20C8" w:rsidP="006F6494">
      <w:pPr>
        <w:spacing w:line="240" w:lineRule="auto"/>
        <w:rPr>
          <w:b/>
          <w:bCs/>
          <w:sz w:val="22"/>
          <w:szCs w:val="22"/>
        </w:rPr>
      </w:pPr>
      <w:r w:rsidRPr="000F20C8">
        <w:rPr>
          <w:b/>
          <w:bCs/>
          <w:sz w:val="22"/>
          <w:szCs w:val="22"/>
        </w:rPr>
        <w:t>ΤΟ</w:t>
      </w:r>
      <w:r>
        <w:rPr>
          <w:b/>
          <w:bCs/>
          <w:sz w:val="22"/>
          <w:szCs w:val="22"/>
        </w:rPr>
        <w:t>Ν</w:t>
      </w:r>
      <w:r w:rsidR="0031490C">
        <w:rPr>
          <w:b/>
          <w:bCs/>
          <w:sz w:val="22"/>
          <w:szCs w:val="22"/>
        </w:rPr>
        <w:t xml:space="preserve"> </w:t>
      </w:r>
      <w:r w:rsidRPr="000F20C8">
        <w:rPr>
          <w:b/>
          <w:bCs/>
          <w:sz w:val="22"/>
          <w:szCs w:val="22"/>
        </w:rPr>
        <w:t>ΠΡΩΘΥΠΟΥΡΓΟ</w:t>
      </w:r>
      <w:r w:rsidR="0031490C">
        <w:rPr>
          <w:b/>
          <w:bCs/>
          <w:sz w:val="22"/>
          <w:szCs w:val="22"/>
        </w:rPr>
        <w:t xml:space="preserve"> </w:t>
      </w:r>
      <w:r w:rsidRPr="000F20C8">
        <w:rPr>
          <w:b/>
          <w:bCs/>
          <w:sz w:val="22"/>
          <w:szCs w:val="22"/>
        </w:rPr>
        <w:t xml:space="preserve">ΤΗΣ ΕΛΛΑΔΑΣ       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κ.Κυριάκο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Μητσοτακή</w:t>
      </w:r>
      <w:proofErr w:type="spellEnd"/>
    </w:p>
    <w:p w14:paraId="7DC8FF1E" w14:textId="496F9801" w:rsidR="0031490C" w:rsidRDefault="000F20C8" w:rsidP="0031490C">
      <w:pPr>
        <w:spacing w:line="240" w:lineRule="auto"/>
        <w:rPr>
          <w:b/>
          <w:bCs/>
          <w:sz w:val="22"/>
          <w:szCs w:val="22"/>
        </w:rPr>
      </w:pPr>
      <w:proofErr w:type="spellStart"/>
      <w:r w:rsidRPr="000F20C8">
        <w:rPr>
          <w:b/>
          <w:bCs/>
          <w:sz w:val="22"/>
          <w:szCs w:val="22"/>
        </w:rPr>
        <w:t>Κοιν</w:t>
      </w:r>
      <w:proofErr w:type="spellEnd"/>
      <w:r w:rsidRPr="000F20C8">
        <w:rPr>
          <w:b/>
          <w:bCs/>
          <w:sz w:val="22"/>
          <w:szCs w:val="22"/>
        </w:rPr>
        <w:t xml:space="preserve">. </w:t>
      </w:r>
    </w:p>
    <w:p w14:paraId="5927314F" w14:textId="0CAFD3DA" w:rsidR="0031490C" w:rsidRDefault="0031490C" w:rsidP="0031490C">
      <w:pPr>
        <w:tabs>
          <w:tab w:val="left" w:pos="5736"/>
          <w:tab w:val="left" w:pos="5916"/>
        </w:tabs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ΣΤΟΥΣ ΑΡΧΗΓΟΥΣ </w:t>
      </w:r>
    </w:p>
    <w:p w14:paraId="60521DF6" w14:textId="28F4ADD8" w:rsidR="000B36DD" w:rsidRDefault="0031490C" w:rsidP="000B36DD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ΤΩΝ ΚΟΜΜΑΤΩΝ ΤΗΣ</w:t>
      </w:r>
    </w:p>
    <w:p w14:paraId="4A446674" w14:textId="58206841" w:rsidR="0031490C" w:rsidRDefault="0031490C" w:rsidP="000B36DD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ΒΟΥΛΗΣ ΚΑΙ ΟΛΟΥΣ </w:t>
      </w:r>
    </w:p>
    <w:p w14:paraId="1310CD88" w14:textId="49E38B66" w:rsidR="0031490C" w:rsidRDefault="0031490C" w:rsidP="000B36DD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ΤΟΥΣ ΒΟΥΛΕΥΤΕΣ</w:t>
      </w:r>
    </w:p>
    <w:p w14:paraId="27D3D43E" w14:textId="6B952B38" w:rsidR="0031490C" w:rsidRDefault="0031490C" w:rsidP="000B36DD">
      <w:pPr>
        <w:spacing w:line="240" w:lineRule="auto"/>
        <w:jc w:val="center"/>
        <w:rPr>
          <w:b/>
          <w:bCs/>
          <w:sz w:val="22"/>
          <w:szCs w:val="22"/>
        </w:rPr>
      </w:pPr>
    </w:p>
    <w:p w14:paraId="54A7E5E0" w14:textId="77777777" w:rsidR="0031490C" w:rsidRDefault="0031490C" w:rsidP="000B36DD">
      <w:pPr>
        <w:spacing w:line="240" w:lineRule="auto"/>
        <w:jc w:val="center"/>
        <w:rPr>
          <w:b/>
          <w:bCs/>
          <w:sz w:val="22"/>
          <w:szCs w:val="22"/>
        </w:rPr>
      </w:pPr>
    </w:p>
    <w:p w14:paraId="68177FBE" w14:textId="5361338E" w:rsidR="00651330" w:rsidRDefault="00D46917" w:rsidP="00D469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Αξιότιμε κύριε Πρωθυπουργέ</w:t>
      </w:r>
      <w:r>
        <w:rPr>
          <w:rFonts w:ascii="Times New Roman" w:hAnsi="Times New Roman" w:cs="Times New Roman"/>
        </w:rPr>
        <w:t>,</w:t>
      </w:r>
    </w:p>
    <w:p w14:paraId="5262A511" w14:textId="77777777" w:rsidR="00AD1F20" w:rsidRDefault="00AD1F20" w:rsidP="00D46917">
      <w:pPr>
        <w:spacing w:line="240" w:lineRule="auto"/>
        <w:rPr>
          <w:rFonts w:ascii="Times New Roman" w:hAnsi="Times New Roman" w:cs="Times New Roman"/>
        </w:rPr>
      </w:pPr>
    </w:p>
    <w:p w14:paraId="2EF333F8" w14:textId="39642816" w:rsidR="00676100" w:rsidRPr="00676100" w:rsidRDefault="00676100" w:rsidP="00D46917">
      <w:pPr>
        <w:spacing w:line="240" w:lineRule="auto"/>
        <w:rPr>
          <w:rFonts w:ascii="Times New Roman" w:hAnsi="Times New Roman" w:cs="Times New Roman"/>
          <w:b/>
        </w:rPr>
      </w:pPr>
      <w:r w:rsidRPr="00676100">
        <w:rPr>
          <w:rFonts w:ascii="Times New Roman" w:hAnsi="Times New Roman" w:cs="Times New Roman"/>
          <w:b/>
        </w:rPr>
        <w:t>ΘΕΜΑ</w:t>
      </w:r>
      <w:r w:rsidRPr="000E6306">
        <w:rPr>
          <w:rFonts w:ascii="Times New Roman" w:hAnsi="Times New Roman" w:cs="Times New Roman"/>
          <w:b/>
        </w:rPr>
        <w:t>:</w:t>
      </w:r>
      <w:r w:rsidRPr="00676100">
        <w:rPr>
          <w:rFonts w:ascii="Times New Roman" w:hAnsi="Times New Roman" w:cs="Times New Roman"/>
          <w:b/>
        </w:rPr>
        <w:t>ΕΑΣ</w:t>
      </w:r>
      <w:r w:rsidR="000E6306">
        <w:rPr>
          <w:rFonts w:ascii="Times New Roman" w:hAnsi="Times New Roman" w:cs="Times New Roman"/>
          <w:b/>
        </w:rPr>
        <w:t xml:space="preserve"> (ΕΙΣΦΟΡΑ ΑΛΛΗΛΕΓΓΥΗΣ ΣΥΝΤΑΞΙΟΥΧΩΝ)</w:t>
      </w:r>
    </w:p>
    <w:p w14:paraId="24124323" w14:textId="67E2E7E7" w:rsidR="00D46917" w:rsidRPr="00D46917" w:rsidRDefault="00D46917" w:rsidP="00B572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Ενιαίο Δίκτυο Συνταξιούχων (ΕΝΔΙΣΥ) επανέρχεται στο φλέγον θέμα της Εισφοράς Αλληλεγγύης </w:t>
      </w:r>
      <w:r w:rsidR="000E6306">
        <w:rPr>
          <w:rFonts w:ascii="Times New Roman" w:hAnsi="Times New Roman" w:cs="Times New Roman"/>
        </w:rPr>
        <w:t>Συνταξιούχων</w:t>
      </w:r>
      <w:r>
        <w:rPr>
          <w:rFonts w:ascii="Times New Roman" w:hAnsi="Times New Roman" w:cs="Times New Roman"/>
        </w:rPr>
        <w:t xml:space="preserve">(ΕΑΣ), που επιβάλλεται σε  κύρια και επικουρική σύνταξη και έχει  ως αποτέλεσμα να μειώνει το  εισόδημα εκατοντάδων χιλιάδων συναδέλφων μας. </w:t>
      </w:r>
    </w:p>
    <w:p w14:paraId="6BA654E1" w14:textId="77777777" w:rsidR="00D46917" w:rsidRDefault="00D46917" w:rsidP="00B572C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Απαιτούμε να καταργήσετε το συγκεκριμένο «χαράτσι» που ειδικά τώρα, σε περίοδο παρατεταμένης ακρίβειας, προκαλεί σοβαρό πρόβλημα διαβίωσης για όλους όσους υποχρεώνονται να το καταβάλλουν και μάλιστα επί σειρά ετών. </w:t>
      </w:r>
    </w:p>
    <w:p w14:paraId="62E4B870" w14:textId="77777777" w:rsidR="00D46917" w:rsidRDefault="00D46917" w:rsidP="00B572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Σας είχαμε αποστείλει σχετική επιστολή στις 13 Οκτωβρίου 2023,  χωρίς ωστόσο να λάβετε κάποια συγκεκριμένη απόφαση,</w:t>
      </w:r>
      <w:r>
        <w:rPr>
          <w:rFonts w:ascii="Times New Roman" w:hAnsi="Times New Roman" w:cs="Times New Roman"/>
        </w:rPr>
        <w:t xml:space="preserve"> ώστε να ανακουφίσετε εκατοντάδες χιλιάδες συνταξιούχους που αγωνίζονται με αξιοπρέπεια για να καταφέρουν να ανταποκριθούν στις δυσβάσταχτες υποχρεώσεις τους ώστε   να «βγάλουν το μήνα»!</w:t>
      </w:r>
    </w:p>
    <w:p w14:paraId="3B9F360F" w14:textId="77777777" w:rsidR="006F6494" w:rsidRDefault="00D46917" w:rsidP="00B572C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Στο πλαίσιο αυτό, σας κοινοποιούμε τον υπολογισμό των </w:t>
      </w:r>
      <w:r w:rsidR="00AF0336">
        <w:rPr>
          <w:rFonts w:ascii="Times New Roman" w:hAnsi="Times New Roman" w:cs="Times New Roman"/>
        </w:rPr>
        <w:t xml:space="preserve">περικοπών </w:t>
      </w:r>
      <w:r>
        <w:rPr>
          <w:rFonts w:ascii="Times New Roman" w:hAnsi="Times New Roman" w:cs="Times New Roman"/>
        </w:rPr>
        <w:t xml:space="preserve"> μόνο για την ΕΑΣ σε </w:t>
      </w:r>
      <w:r w:rsidR="00AF0336">
        <w:rPr>
          <w:rFonts w:ascii="Times New Roman" w:hAnsi="Times New Roman" w:cs="Times New Roman"/>
        </w:rPr>
        <w:t xml:space="preserve">234 άτομα σε </w:t>
      </w:r>
      <w:r>
        <w:rPr>
          <w:rFonts w:ascii="Times New Roman" w:hAnsi="Times New Roman" w:cs="Times New Roman"/>
        </w:rPr>
        <w:t>κύριες συντάξεις</w:t>
      </w:r>
      <w:r w:rsidR="00AF0336">
        <w:rPr>
          <w:rFonts w:ascii="Times New Roman" w:hAnsi="Times New Roman" w:cs="Times New Roman"/>
        </w:rPr>
        <w:t xml:space="preserve"> μελών του ΕΝΔΙΣΥ, αρχής γενομένης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από την ημερομηνία έκδοσης της κάθε σύνταξης έως και σήμερα, σύμφωνα και με τα ενημερωτικά σημειώματα του </w:t>
      </w:r>
      <w:r>
        <w:rPr>
          <w:rFonts w:ascii="Times New Roman" w:hAnsi="Times New Roman" w:cs="Times New Roman"/>
          <w:b/>
          <w:bCs/>
          <w:lang w:val="en-US"/>
        </w:rPr>
        <w:t>e</w:t>
      </w:r>
      <w:r>
        <w:rPr>
          <w:rFonts w:ascii="Times New Roman" w:hAnsi="Times New Roman" w:cs="Times New Roman"/>
          <w:b/>
          <w:bCs/>
        </w:rPr>
        <w:t>-ΈΦΚΑ</w:t>
      </w:r>
      <w:r w:rsidR="006F6494">
        <w:rPr>
          <w:rFonts w:ascii="Times New Roman" w:hAnsi="Times New Roman" w:cs="Times New Roman"/>
          <w:b/>
          <w:bCs/>
        </w:rPr>
        <w:t>.</w:t>
      </w:r>
    </w:p>
    <w:p w14:paraId="27B8D80C" w14:textId="05D06A7D" w:rsidR="00D46917" w:rsidRPr="00AF0336" w:rsidRDefault="006F6494" w:rsidP="00B572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Τα ενημερωτικά σημειώματα και οι συνταξιοδοτικές αποφάσεις  ε</w:t>
      </w:r>
      <w:r w:rsidR="00AF0336">
        <w:rPr>
          <w:rFonts w:ascii="Times New Roman" w:hAnsi="Times New Roman" w:cs="Times New Roman"/>
          <w:b/>
          <w:bCs/>
        </w:rPr>
        <w:t>ίναι στην διάθεση του Δικτύου καθώς και οι εξουσιοδοτήσεις τ</w:t>
      </w:r>
      <w:r>
        <w:rPr>
          <w:rFonts w:ascii="Times New Roman" w:hAnsi="Times New Roman" w:cs="Times New Roman"/>
          <w:b/>
          <w:bCs/>
        </w:rPr>
        <w:t xml:space="preserve">ων συγκεκριμένων μελών για </w:t>
      </w:r>
      <w:r w:rsidR="00AF0336">
        <w:rPr>
          <w:rFonts w:ascii="Times New Roman" w:hAnsi="Times New Roman" w:cs="Times New Roman"/>
          <w:b/>
          <w:bCs/>
        </w:rPr>
        <w:t xml:space="preserve">όποιον αμφισβητεί τον υπολογισμό. </w:t>
      </w:r>
    </w:p>
    <w:p w14:paraId="4CFF464D" w14:textId="77777777" w:rsidR="00C8122B" w:rsidRDefault="00D46917" w:rsidP="00B572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Πρόκειται για ένα </w:t>
      </w:r>
      <w:r>
        <w:rPr>
          <w:rFonts w:ascii="Times New Roman" w:hAnsi="Times New Roman" w:cs="Times New Roman"/>
          <w:b/>
          <w:bCs/>
        </w:rPr>
        <w:t>ενδεικτικό δείγμα</w:t>
      </w:r>
      <w:r>
        <w:rPr>
          <w:rFonts w:ascii="Times New Roman" w:hAnsi="Times New Roman" w:cs="Times New Roman"/>
        </w:rPr>
        <w:t xml:space="preserve"> </w:t>
      </w:r>
      <w:r w:rsidR="00FF3548">
        <w:rPr>
          <w:rFonts w:ascii="Times New Roman" w:hAnsi="Times New Roman" w:cs="Times New Roman"/>
        </w:rPr>
        <w:t xml:space="preserve">των </w:t>
      </w:r>
      <w:r>
        <w:rPr>
          <w:rFonts w:ascii="Times New Roman" w:hAnsi="Times New Roman" w:cs="Times New Roman"/>
        </w:rPr>
        <w:t xml:space="preserve"> </w:t>
      </w:r>
      <w:r w:rsidR="00AF0336">
        <w:rPr>
          <w:rFonts w:ascii="Times New Roman" w:hAnsi="Times New Roman" w:cs="Times New Roman"/>
        </w:rPr>
        <w:t>περικοπ</w:t>
      </w:r>
      <w:r w:rsidR="00FF3548">
        <w:rPr>
          <w:rFonts w:ascii="Times New Roman" w:hAnsi="Times New Roman" w:cs="Times New Roman"/>
        </w:rPr>
        <w:t>ών</w:t>
      </w:r>
      <w:r w:rsidR="00AF0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χιλιάδων ευρώ</w:t>
      </w:r>
      <w:r>
        <w:rPr>
          <w:rFonts w:ascii="Times New Roman" w:hAnsi="Times New Roman" w:cs="Times New Roman"/>
        </w:rPr>
        <w:t xml:space="preserve"> που έχουν γίνει στα συγκεκριμένα άτομα </w:t>
      </w:r>
      <w:r>
        <w:rPr>
          <w:rFonts w:ascii="Times New Roman" w:hAnsi="Times New Roman" w:cs="Times New Roman"/>
          <w:b/>
          <w:bCs/>
        </w:rPr>
        <w:t>επί σειρά ετών</w:t>
      </w:r>
      <w:r>
        <w:rPr>
          <w:rFonts w:ascii="Times New Roman" w:hAnsi="Times New Roman" w:cs="Times New Roman"/>
        </w:rPr>
        <w:t xml:space="preserve"> αρχής γενομένης από την έναρξη των ισχυόντων νόμων που αφορούν την ΕΑΣ , σε συνδυασμό με την έκδοση των συντάξεών τους.</w:t>
      </w:r>
    </w:p>
    <w:p w14:paraId="533EF915" w14:textId="6BDE7C91" w:rsidR="00FB1A1B" w:rsidRPr="00961538" w:rsidRDefault="00C8122B" w:rsidP="00B572CE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</w:rPr>
        <w:t>Σ</w:t>
      </w:r>
      <w:r w:rsidR="00B572CE">
        <w:rPr>
          <w:rFonts w:ascii="Times New Roman" w:hAnsi="Times New Roman" w:cs="Times New Roman"/>
        </w:rPr>
        <w:t>ημειωτέον</w:t>
      </w:r>
      <w:proofErr w:type="spellEnd"/>
      <w:r w:rsidR="00B572CE">
        <w:rPr>
          <w:rFonts w:ascii="Times New Roman" w:hAnsi="Times New Roman" w:cs="Times New Roman"/>
        </w:rPr>
        <w:t xml:space="preserve"> ότι στο ενδεικτικό δείγμα των </w:t>
      </w:r>
      <w:r w:rsidR="00B572CE" w:rsidRPr="006C6755">
        <w:rPr>
          <w:rFonts w:ascii="Times New Roman" w:hAnsi="Times New Roman" w:cs="Times New Roman"/>
          <w:b/>
          <w:bCs/>
        </w:rPr>
        <w:t>23</w:t>
      </w:r>
      <w:r w:rsidR="00F21A8D" w:rsidRPr="006C6755">
        <w:rPr>
          <w:rFonts w:ascii="Times New Roman" w:hAnsi="Times New Roman" w:cs="Times New Roman"/>
          <w:b/>
          <w:bCs/>
        </w:rPr>
        <w:t>7</w:t>
      </w:r>
      <w:r w:rsidR="00B572CE">
        <w:rPr>
          <w:rFonts w:ascii="Times New Roman" w:hAnsi="Times New Roman" w:cs="Times New Roman"/>
        </w:rPr>
        <w:t xml:space="preserve"> ατόμων η περικοπή της ΕΑΣ βάση πραγματικών στοιχείων φτάνει στο</w:t>
      </w:r>
      <w:r>
        <w:rPr>
          <w:rFonts w:ascii="Times New Roman" w:hAnsi="Times New Roman" w:cs="Times New Roman"/>
        </w:rPr>
        <w:t xml:space="preserve"> σύνολο</w:t>
      </w:r>
      <w:r w:rsidR="00B572CE">
        <w:rPr>
          <w:rFonts w:ascii="Times New Roman" w:hAnsi="Times New Roman" w:cs="Times New Roman"/>
        </w:rPr>
        <w:t xml:space="preserve"> των </w:t>
      </w:r>
      <w:r w:rsidR="00EF2F93" w:rsidRPr="006C6755">
        <w:rPr>
          <w:rFonts w:ascii="Times New Roman" w:hAnsi="Times New Roman" w:cs="Times New Roman"/>
          <w:b/>
          <w:bCs/>
        </w:rPr>
        <w:t>4.8</w:t>
      </w:r>
      <w:r w:rsidR="00F21A8D" w:rsidRPr="006C6755">
        <w:rPr>
          <w:rFonts w:ascii="Times New Roman" w:hAnsi="Times New Roman" w:cs="Times New Roman"/>
          <w:b/>
          <w:bCs/>
        </w:rPr>
        <w:t>99.445,61</w:t>
      </w:r>
      <w:r w:rsidR="00EF2F93">
        <w:rPr>
          <w:rFonts w:ascii="Times New Roman" w:hAnsi="Times New Roman" w:cs="Times New Roman"/>
        </w:rPr>
        <w:t xml:space="preserve"> </w:t>
      </w:r>
      <w:r w:rsidR="00B572CE" w:rsidRPr="00B572CE">
        <w:rPr>
          <w:rFonts w:ascii="Times New Roman" w:hAnsi="Times New Roman" w:cs="Times New Roman"/>
          <w:b/>
          <w:bCs/>
        </w:rPr>
        <w:t>ευρώ</w:t>
      </w:r>
      <w:r w:rsidR="00B572CE">
        <w:rPr>
          <w:rFonts w:ascii="Times New Roman" w:hAnsi="Times New Roman" w:cs="Times New Roman"/>
          <w:b/>
          <w:bCs/>
        </w:rPr>
        <w:t xml:space="preserve">, ένα τεράστιο δυσβάσταχτο ποσό </w:t>
      </w:r>
      <w:r w:rsidR="00FB1A1B">
        <w:rPr>
          <w:rFonts w:ascii="Times New Roman" w:hAnsi="Times New Roman" w:cs="Times New Roman"/>
          <w:b/>
          <w:bCs/>
        </w:rPr>
        <w:t xml:space="preserve"> για τις πλάτες των συγκεκριμένων </w:t>
      </w:r>
      <w:r w:rsidR="00961538">
        <w:rPr>
          <w:rFonts w:ascii="Times New Roman" w:hAnsi="Times New Roman" w:cs="Times New Roman"/>
          <w:b/>
          <w:bCs/>
        </w:rPr>
        <w:t>σ</w:t>
      </w:r>
      <w:r w:rsidR="00FB1A1B">
        <w:rPr>
          <w:rFonts w:ascii="Times New Roman" w:hAnsi="Times New Roman" w:cs="Times New Roman"/>
          <w:b/>
          <w:bCs/>
        </w:rPr>
        <w:t xml:space="preserve">υνταξιούχων </w:t>
      </w:r>
      <w:r w:rsidR="00B572CE">
        <w:rPr>
          <w:rFonts w:ascii="Times New Roman" w:hAnsi="Times New Roman" w:cs="Times New Roman"/>
          <w:b/>
          <w:bCs/>
        </w:rPr>
        <w:t xml:space="preserve"> </w:t>
      </w:r>
      <w:r w:rsidR="00B572CE" w:rsidRPr="00961538">
        <w:rPr>
          <w:rFonts w:ascii="Times New Roman" w:hAnsi="Times New Roman" w:cs="Times New Roman"/>
          <w:b/>
          <w:bCs/>
          <w:u w:val="single"/>
        </w:rPr>
        <w:t xml:space="preserve">το οποίο ζητάμε από εσάς με </w:t>
      </w:r>
      <w:r w:rsidR="00FB1A1B" w:rsidRPr="00961538">
        <w:rPr>
          <w:rFonts w:ascii="Times New Roman" w:hAnsi="Times New Roman" w:cs="Times New Roman"/>
          <w:b/>
          <w:bCs/>
          <w:u w:val="single"/>
        </w:rPr>
        <w:t>ν</w:t>
      </w:r>
      <w:r w:rsidR="00B572CE" w:rsidRPr="00961538">
        <w:rPr>
          <w:rFonts w:ascii="Times New Roman" w:hAnsi="Times New Roman" w:cs="Times New Roman"/>
          <w:b/>
          <w:bCs/>
          <w:u w:val="single"/>
        </w:rPr>
        <w:t>ομοθετική ρύθμιση  να επιστρέψετε από τον λογαριασμό που βρίσκεται στην Τράπεζα Της Ελλάδος</w:t>
      </w:r>
      <w:r w:rsidR="00961538">
        <w:rPr>
          <w:rFonts w:ascii="Times New Roman" w:hAnsi="Times New Roman" w:cs="Times New Roman"/>
          <w:b/>
          <w:bCs/>
          <w:u w:val="single"/>
        </w:rPr>
        <w:t xml:space="preserve"> στους δικαιούχους. </w:t>
      </w:r>
    </w:p>
    <w:p w14:paraId="79451940" w14:textId="4D967B21" w:rsidR="00D46917" w:rsidRDefault="00FB1A1B" w:rsidP="00B572C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Τ</w:t>
      </w:r>
      <w:r w:rsidR="00B572CE">
        <w:rPr>
          <w:rFonts w:ascii="Times New Roman" w:hAnsi="Times New Roman" w:cs="Times New Roman"/>
          <w:b/>
          <w:bCs/>
        </w:rPr>
        <w:t xml:space="preserve">ο ύψος του </w:t>
      </w:r>
      <w:r>
        <w:rPr>
          <w:rFonts w:ascii="Times New Roman" w:hAnsi="Times New Roman" w:cs="Times New Roman"/>
          <w:b/>
          <w:bCs/>
        </w:rPr>
        <w:t xml:space="preserve">συγκεκριμένου </w:t>
      </w:r>
      <w:r w:rsidR="00B572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λογαριασμού σε ότι  αφορά τις περικοπές </w:t>
      </w:r>
      <w:r w:rsidR="00B572CE">
        <w:rPr>
          <w:rFonts w:ascii="Times New Roman" w:hAnsi="Times New Roman" w:cs="Times New Roman"/>
          <w:b/>
          <w:bCs/>
        </w:rPr>
        <w:t xml:space="preserve"> τ</w:t>
      </w:r>
      <w:r>
        <w:rPr>
          <w:rFonts w:ascii="Times New Roman" w:hAnsi="Times New Roman" w:cs="Times New Roman"/>
          <w:b/>
          <w:bCs/>
        </w:rPr>
        <w:t xml:space="preserve">ων </w:t>
      </w:r>
      <w:r w:rsidR="00B572CE">
        <w:rPr>
          <w:rFonts w:ascii="Times New Roman" w:hAnsi="Times New Roman" w:cs="Times New Roman"/>
          <w:b/>
          <w:bCs/>
        </w:rPr>
        <w:t>Συνταξιούχ</w:t>
      </w:r>
      <w:r>
        <w:rPr>
          <w:rFonts w:ascii="Times New Roman" w:hAnsi="Times New Roman" w:cs="Times New Roman"/>
          <w:b/>
          <w:bCs/>
        </w:rPr>
        <w:t xml:space="preserve">ων </w:t>
      </w:r>
      <w:r w:rsidR="00B572CE">
        <w:rPr>
          <w:rFonts w:ascii="Times New Roman" w:hAnsi="Times New Roman" w:cs="Times New Roman"/>
          <w:b/>
          <w:bCs/>
        </w:rPr>
        <w:t xml:space="preserve"> φτάνει τα 9.500.000.</w:t>
      </w:r>
      <w:r>
        <w:rPr>
          <w:rFonts w:ascii="Times New Roman" w:hAnsi="Times New Roman" w:cs="Times New Roman"/>
          <w:b/>
          <w:bCs/>
        </w:rPr>
        <w:t xml:space="preserve">000 </w:t>
      </w:r>
      <w:r w:rsidR="00B572CE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και αυτό</w:t>
      </w:r>
      <w:r w:rsidR="00B572CE">
        <w:rPr>
          <w:rFonts w:ascii="Times New Roman" w:hAnsi="Times New Roman" w:cs="Times New Roman"/>
          <w:b/>
          <w:bCs/>
        </w:rPr>
        <w:t xml:space="preserve"> με ανοδική πορεία)</w:t>
      </w:r>
      <w:r>
        <w:rPr>
          <w:rFonts w:ascii="Times New Roman" w:hAnsi="Times New Roman" w:cs="Times New Roman"/>
          <w:b/>
          <w:bCs/>
        </w:rPr>
        <w:t>!</w:t>
      </w:r>
    </w:p>
    <w:p w14:paraId="32DE46D6" w14:textId="0B512C00" w:rsidR="00961538" w:rsidRPr="00B572CE" w:rsidRDefault="00961538" w:rsidP="00B572C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Χρήματα επομένως υπάρχουν για την συγκεκριμένη επιστροφή. </w:t>
      </w:r>
    </w:p>
    <w:p w14:paraId="6AE6A4BB" w14:textId="0AD46177" w:rsidR="00D46917" w:rsidRDefault="00D46917" w:rsidP="00B572C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Τα συγκεκριμένα</w:t>
      </w:r>
      <w:r w:rsidR="00961538">
        <w:rPr>
          <w:rFonts w:ascii="Times New Roman" w:hAnsi="Times New Roman" w:cs="Times New Roman"/>
          <w:b/>
          <w:bCs/>
        </w:rPr>
        <w:t xml:space="preserve"> ενδεικτικά π</w:t>
      </w:r>
      <w:r>
        <w:rPr>
          <w:rFonts w:ascii="Times New Roman" w:hAnsi="Times New Roman" w:cs="Times New Roman"/>
          <w:b/>
          <w:bCs/>
        </w:rPr>
        <w:t>αραδείγματα των συνταξιούχων που σας παραθέτουμε, είναι γιατί θέλουμε να λάβετε γνώση για το τεράστιο ύψος των περικοπών της ΕΑΣ όλα αυτά τα χρόνια.</w:t>
      </w:r>
      <w:r w:rsidR="00961538">
        <w:rPr>
          <w:rFonts w:ascii="Times New Roman" w:hAnsi="Times New Roman" w:cs="Times New Roman"/>
          <w:b/>
          <w:bCs/>
        </w:rPr>
        <w:t>!</w:t>
      </w:r>
    </w:p>
    <w:p w14:paraId="2D4A9D22" w14:textId="7BDE5123" w:rsidR="00D46917" w:rsidRDefault="00D46917" w:rsidP="00B572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Ακολουθούν οι υπολογισμοί και το σύνολο των περικοπών</w:t>
      </w:r>
      <w:r w:rsidR="00961538">
        <w:rPr>
          <w:rFonts w:ascii="Times New Roman" w:hAnsi="Times New Roman" w:cs="Times New Roman"/>
        </w:rPr>
        <w:t>.</w:t>
      </w:r>
    </w:p>
    <w:p w14:paraId="6353D4DA" w14:textId="29F29733" w:rsidR="00D46917" w:rsidRPr="00961538" w:rsidRDefault="00961538" w:rsidP="00B572C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61538">
        <w:rPr>
          <w:rFonts w:ascii="Times New Roman" w:hAnsi="Times New Roman" w:cs="Times New Roman"/>
          <w:b/>
          <w:bCs/>
        </w:rPr>
        <w:t>Κύριε Πρωθυπουργέ,</w:t>
      </w:r>
      <w:r>
        <w:rPr>
          <w:rFonts w:ascii="Times New Roman" w:hAnsi="Times New Roman" w:cs="Times New Roman"/>
          <w:b/>
          <w:bCs/>
        </w:rPr>
        <w:t xml:space="preserve"> </w:t>
      </w:r>
      <w:r w:rsidRPr="00961538">
        <w:rPr>
          <w:rFonts w:ascii="Times New Roman" w:hAnsi="Times New Roman" w:cs="Times New Roman"/>
          <w:b/>
          <w:bCs/>
        </w:rPr>
        <w:t>θ</w:t>
      </w:r>
      <w:r w:rsidR="00D46917" w:rsidRPr="00961538">
        <w:rPr>
          <w:rFonts w:ascii="Times New Roman" w:hAnsi="Times New Roman" w:cs="Times New Roman"/>
          <w:b/>
          <w:bCs/>
        </w:rPr>
        <w:t xml:space="preserve">έλουμε να πιστεύουμε ότι δεν αδιαφορείτε για τους συνταξιούχους. </w:t>
      </w:r>
    </w:p>
    <w:p w14:paraId="2219884A" w14:textId="2E53DB66" w:rsidR="00D46917" w:rsidRDefault="00D46917" w:rsidP="00B572C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Θέλουμε να πιστεύουμε ότι οι αποφάσεις σας </w:t>
      </w:r>
      <w:proofErr w:type="spellStart"/>
      <w:r>
        <w:rPr>
          <w:rFonts w:ascii="Times New Roman" w:hAnsi="Times New Roman" w:cs="Times New Roman"/>
          <w:bCs/>
        </w:rPr>
        <w:t>διέπονται</w:t>
      </w:r>
      <w:proofErr w:type="spellEnd"/>
      <w:r>
        <w:rPr>
          <w:rFonts w:ascii="Times New Roman" w:hAnsi="Times New Roman" w:cs="Times New Roman"/>
          <w:bCs/>
        </w:rPr>
        <w:t xml:space="preserve"> από κοινωνική δικαιοσύνη, αλλά και από κοινωνική πολιτική, κατά τη διάρκεια της πολυετούς διακυβέρνησής σας και όχι το αντίθετο.</w:t>
      </w:r>
    </w:p>
    <w:p w14:paraId="33923FFD" w14:textId="77777777" w:rsidR="00AD1F20" w:rsidRDefault="00D46917" w:rsidP="00B572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Εμείς ως Δίκτυο </w:t>
      </w:r>
      <w:r>
        <w:rPr>
          <w:rFonts w:ascii="Times New Roman" w:hAnsi="Times New Roman" w:cs="Times New Roman"/>
          <w:b/>
          <w:bCs/>
        </w:rPr>
        <w:t>εμμένουμε</w:t>
      </w:r>
      <w:r>
        <w:rPr>
          <w:rFonts w:ascii="Times New Roman" w:hAnsi="Times New Roman" w:cs="Times New Roman"/>
        </w:rPr>
        <w:t xml:space="preserve"> στις αρχικές μας θέσεις και </w:t>
      </w:r>
      <w:r>
        <w:rPr>
          <w:rFonts w:ascii="Times New Roman" w:hAnsi="Times New Roman" w:cs="Times New Roman"/>
          <w:b/>
          <w:bCs/>
        </w:rPr>
        <w:t>απαιτούμε</w:t>
      </w:r>
      <w:r>
        <w:rPr>
          <w:rFonts w:ascii="Times New Roman" w:hAnsi="Times New Roman" w:cs="Times New Roman"/>
        </w:rPr>
        <w:t>:</w:t>
      </w:r>
    </w:p>
    <w:p w14:paraId="1203A709" w14:textId="062E26C6" w:rsidR="00D46917" w:rsidRDefault="00D46917" w:rsidP="00B572C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Την άμεση κατάργηση της ΕΑΣ </w:t>
      </w:r>
      <w:r w:rsidR="00FB1A1B">
        <w:rPr>
          <w:rFonts w:ascii="Times New Roman" w:hAnsi="Times New Roman" w:cs="Times New Roman"/>
          <w:b/>
          <w:bCs/>
        </w:rPr>
        <w:t xml:space="preserve"> σε κύρια και επικουρική σύνταξη  και την άμεση επιστροφή των περικοπών σε όλους τους Συνταξιούχους</w:t>
      </w:r>
      <w:r w:rsidR="007A2C66">
        <w:rPr>
          <w:rFonts w:ascii="Times New Roman" w:hAnsi="Times New Roman" w:cs="Times New Roman"/>
          <w:b/>
          <w:bCs/>
        </w:rPr>
        <w:t xml:space="preserve"> από τον λογαριασμό που βρίσκεται στην Τράπεζα της Ελλάδος. </w:t>
      </w:r>
    </w:p>
    <w:p w14:paraId="442083DE" w14:textId="60CDFB44" w:rsidR="00AD1F20" w:rsidRPr="00AD1F20" w:rsidRDefault="00AD1F20" w:rsidP="00B572CE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1F20">
        <w:rPr>
          <w:rFonts w:ascii="Times New Roman" w:hAnsi="Times New Roman" w:cs="Times New Roman"/>
          <w:b/>
          <w:bCs/>
          <w:u w:val="single"/>
        </w:rPr>
        <w:t>Φτάνει πια!</w:t>
      </w:r>
    </w:p>
    <w:p w14:paraId="78A7645A" w14:textId="688C8884" w:rsidR="00D46917" w:rsidRPr="00477419" w:rsidRDefault="00D46917" w:rsidP="00B572C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77419">
        <w:rPr>
          <w:rFonts w:ascii="Times New Roman" w:hAnsi="Times New Roman" w:cs="Times New Roman"/>
          <w:b/>
        </w:rPr>
        <w:t>Συνημμένα:</w:t>
      </w:r>
    </w:p>
    <w:p w14:paraId="48C1D146" w14:textId="77777777" w:rsidR="00D46917" w:rsidRDefault="00D46917" w:rsidP="00B572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Αρχική επιστολή προς εσάς 13/10/2023 </w:t>
      </w:r>
    </w:p>
    <w:p w14:paraId="4E863894" w14:textId="2F2BC5C9" w:rsidR="00D46917" w:rsidRDefault="00D46917" w:rsidP="00B572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Υπολογισμός μελών</w:t>
      </w:r>
      <w:r w:rsidR="002658AD">
        <w:rPr>
          <w:rFonts w:ascii="Times New Roman" w:hAnsi="Times New Roman" w:cs="Times New Roman"/>
        </w:rPr>
        <w:t xml:space="preserve"> του ΕΝΔΙΣΥ</w:t>
      </w:r>
      <w:r>
        <w:rPr>
          <w:rFonts w:ascii="Times New Roman" w:hAnsi="Times New Roman" w:cs="Times New Roman"/>
        </w:rPr>
        <w:t xml:space="preserve"> με τα σύνολα των π</w:t>
      </w:r>
      <w:r w:rsidR="002658AD">
        <w:rPr>
          <w:rFonts w:ascii="Times New Roman" w:hAnsi="Times New Roman" w:cs="Times New Roman"/>
        </w:rPr>
        <w:t>ερικοπών της ΕΑΣ επί σειρά ετών αρχής γενομένης από την έκδοση της σύνταξης έως και σήμερα.</w:t>
      </w:r>
    </w:p>
    <w:p w14:paraId="636AE8D8" w14:textId="77777777" w:rsidR="00811D17" w:rsidRDefault="00811D17" w:rsidP="00C50617">
      <w:pPr>
        <w:jc w:val="center"/>
        <w:rPr>
          <w:b/>
          <w:bCs/>
        </w:rPr>
      </w:pPr>
    </w:p>
    <w:p w14:paraId="149CDF75" w14:textId="02221325" w:rsidR="00C50617" w:rsidRDefault="00C50617" w:rsidP="006F6494">
      <w:pPr>
        <w:jc w:val="center"/>
        <w:rPr>
          <w:b/>
          <w:bCs/>
        </w:rPr>
      </w:pPr>
      <w:r w:rsidRPr="00C50617">
        <w:rPr>
          <w:b/>
          <w:bCs/>
        </w:rPr>
        <w:t>ΓΙΑ ΤΟ Δ.Σ.</w:t>
      </w:r>
    </w:p>
    <w:p w14:paraId="70451BCD" w14:textId="77777777" w:rsidR="00193B31" w:rsidRDefault="00193B31" w:rsidP="00C50617">
      <w:pPr>
        <w:jc w:val="center"/>
        <w:rPr>
          <w:b/>
          <w:bCs/>
        </w:rPr>
      </w:pPr>
    </w:p>
    <w:p w14:paraId="49435ABA" w14:textId="4DFAD8CD" w:rsidR="00C50617" w:rsidRPr="00C50617" w:rsidRDefault="00AC3E7A" w:rsidP="00C50617">
      <w:pPr>
        <w:rPr>
          <w:b/>
          <w:bCs/>
        </w:rPr>
      </w:pPr>
      <w:r>
        <w:rPr>
          <w:b/>
          <w:bCs/>
        </w:rPr>
        <w:t xml:space="preserve">       </w:t>
      </w:r>
      <w:r w:rsidR="00C50617" w:rsidRPr="00C50617">
        <w:rPr>
          <w:b/>
          <w:bCs/>
        </w:rPr>
        <w:t xml:space="preserve">Ο ΠΡΟΕΔΡΟΣ  </w:t>
      </w:r>
      <w:r w:rsidR="00C50617">
        <w:rPr>
          <w:b/>
          <w:bCs/>
        </w:rPr>
        <w:t xml:space="preserve">                                               </w:t>
      </w:r>
      <w:r w:rsidR="00EF2F93">
        <w:rPr>
          <w:b/>
          <w:bCs/>
        </w:rPr>
        <w:t xml:space="preserve">  </w:t>
      </w:r>
      <w:r w:rsidR="00C67AD2">
        <w:rPr>
          <w:b/>
          <w:bCs/>
        </w:rPr>
        <w:t>Η Γ. ΓΡΑΜΜΑΤΕΑΣ</w:t>
      </w:r>
      <w:r w:rsidR="00EF2F93">
        <w:rPr>
          <w:b/>
          <w:bCs/>
        </w:rPr>
        <w:t xml:space="preserve">          </w:t>
      </w:r>
      <w:r w:rsidR="00C50617">
        <w:rPr>
          <w:b/>
          <w:bCs/>
        </w:rPr>
        <w:t xml:space="preserve">  </w:t>
      </w:r>
    </w:p>
    <w:p w14:paraId="55B6F8A2" w14:textId="77777777" w:rsidR="00C50617" w:rsidRDefault="00C50617" w:rsidP="00C50617">
      <w:pPr>
        <w:rPr>
          <w:b/>
          <w:bCs/>
        </w:rPr>
      </w:pPr>
    </w:p>
    <w:p w14:paraId="2DE17CF5" w14:textId="4616768E" w:rsidR="00C50617" w:rsidRPr="00AD1F20" w:rsidRDefault="00C50617" w:rsidP="00FB2D25">
      <w:pPr>
        <w:rPr>
          <w:b/>
          <w:bCs/>
        </w:rPr>
      </w:pPr>
      <w:r w:rsidRPr="00C50617">
        <w:rPr>
          <w:b/>
          <w:bCs/>
        </w:rPr>
        <w:t>Νικόλαος Χατζόπουλος</w:t>
      </w:r>
      <w:r>
        <w:rPr>
          <w:b/>
          <w:bCs/>
        </w:rPr>
        <w:t xml:space="preserve">                  </w:t>
      </w:r>
      <w:r w:rsidR="00676100">
        <w:rPr>
          <w:b/>
          <w:bCs/>
        </w:rPr>
        <w:t xml:space="preserve">                         </w:t>
      </w:r>
      <w:r w:rsidR="00EF2F93">
        <w:rPr>
          <w:b/>
          <w:bCs/>
        </w:rPr>
        <w:t xml:space="preserve"> </w:t>
      </w:r>
      <w:r w:rsidR="00AC3E7A">
        <w:rPr>
          <w:b/>
          <w:bCs/>
        </w:rPr>
        <w:t xml:space="preserve">  </w:t>
      </w:r>
      <w:r w:rsidRPr="00C50617">
        <w:rPr>
          <w:b/>
          <w:bCs/>
        </w:rPr>
        <w:t xml:space="preserve">Πόπη </w:t>
      </w:r>
      <w:r w:rsidR="00C67AD2">
        <w:rPr>
          <w:b/>
          <w:bCs/>
        </w:rPr>
        <w:t>Μουρίκη</w:t>
      </w:r>
      <w:bookmarkStart w:id="1" w:name="_GoBack"/>
      <w:bookmarkEnd w:id="1"/>
    </w:p>
    <w:sectPr w:rsidR="00C50617" w:rsidRPr="00AD1F2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0222" w14:textId="77777777" w:rsidR="00FC3B7F" w:rsidRDefault="00FC3B7F" w:rsidP="00C50617">
      <w:pPr>
        <w:spacing w:after="0" w:line="240" w:lineRule="auto"/>
      </w:pPr>
      <w:r>
        <w:separator/>
      </w:r>
    </w:p>
  </w:endnote>
  <w:endnote w:type="continuationSeparator" w:id="0">
    <w:p w14:paraId="22467F23" w14:textId="77777777" w:rsidR="00FC3B7F" w:rsidRDefault="00FC3B7F" w:rsidP="00C5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099746"/>
      <w:docPartObj>
        <w:docPartGallery w:val="Page Numbers (Bottom of Page)"/>
        <w:docPartUnique/>
      </w:docPartObj>
    </w:sdtPr>
    <w:sdtEndPr/>
    <w:sdtContent>
      <w:p w14:paraId="27C65C2A" w14:textId="30937F50" w:rsidR="00AD1F20" w:rsidRDefault="00AD1F2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AD2">
          <w:rPr>
            <w:noProof/>
          </w:rPr>
          <w:t>2</w:t>
        </w:r>
        <w:r>
          <w:fldChar w:fldCharType="end"/>
        </w:r>
      </w:p>
    </w:sdtContent>
  </w:sdt>
  <w:p w14:paraId="7D90FAE7" w14:textId="77777777" w:rsidR="00AD1F20" w:rsidRDefault="00AD1F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7FB5A" w14:textId="77777777" w:rsidR="00FC3B7F" w:rsidRDefault="00FC3B7F" w:rsidP="00C50617">
      <w:pPr>
        <w:spacing w:after="0" w:line="240" w:lineRule="auto"/>
      </w:pPr>
      <w:r>
        <w:separator/>
      </w:r>
    </w:p>
  </w:footnote>
  <w:footnote w:type="continuationSeparator" w:id="0">
    <w:p w14:paraId="2814FE6A" w14:textId="77777777" w:rsidR="00FC3B7F" w:rsidRDefault="00FC3B7F" w:rsidP="00C50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9"/>
    <w:rsid w:val="000B36DD"/>
    <w:rsid w:val="000E6306"/>
    <w:rsid w:val="000F20C8"/>
    <w:rsid w:val="001510C7"/>
    <w:rsid w:val="00187E19"/>
    <w:rsid w:val="00193B31"/>
    <w:rsid w:val="002658AD"/>
    <w:rsid w:val="002867AB"/>
    <w:rsid w:val="002C5C46"/>
    <w:rsid w:val="0031490C"/>
    <w:rsid w:val="00353A1B"/>
    <w:rsid w:val="00402876"/>
    <w:rsid w:val="0046177F"/>
    <w:rsid w:val="00477419"/>
    <w:rsid w:val="00477ECF"/>
    <w:rsid w:val="004B4CEB"/>
    <w:rsid w:val="00651330"/>
    <w:rsid w:val="006607D0"/>
    <w:rsid w:val="00676100"/>
    <w:rsid w:val="00695C1E"/>
    <w:rsid w:val="006C6755"/>
    <w:rsid w:val="006D202F"/>
    <w:rsid w:val="006F6494"/>
    <w:rsid w:val="007671F5"/>
    <w:rsid w:val="007A2C66"/>
    <w:rsid w:val="00811D17"/>
    <w:rsid w:val="0081452C"/>
    <w:rsid w:val="00873249"/>
    <w:rsid w:val="00885369"/>
    <w:rsid w:val="00961538"/>
    <w:rsid w:val="00A67564"/>
    <w:rsid w:val="00AC3E7A"/>
    <w:rsid w:val="00AD1F20"/>
    <w:rsid w:val="00AF0336"/>
    <w:rsid w:val="00B572CE"/>
    <w:rsid w:val="00C42110"/>
    <w:rsid w:val="00C50617"/>
    <w:rsid w:val="00C67AD2"/>
    <w:rsid w:val="00C76BB2"/>
    <w:rsid w:val="00C8122B"/>
    <w:rsid w:val="00D21D97"/>
    <w:rsid w:val="00D46917"/>
    <w:rsid w:val="00E87DFD"/>
    <w:rsid w:val="00EF2F93"/>
    <w:rsid w:val="00F21A8D"/>
    <w:rsid w:val="00F4304A"/>
    <w:rsid w:val="00FB1A1B"/>
    <w:rsid w:val="00FB2D25"/>
    <w:rsid w:val="00FC3B7F"/>
    <w:rsid w:val="00FC7899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1D32B"/>
  <w15:chartTrackingRefBased/>
  <w15:docId w15:val="{5E68EA4A-D753-4426-9807-FBBB20C1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732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32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32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32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732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732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32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732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732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32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732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732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7324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7324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7324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7324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7324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7324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732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732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732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732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732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7324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7324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7324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732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7324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7324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C50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C50617"/>
  </w:style>
  <w:style w:type="paragraph" w:styleId="ab">
    <w:name w:val="footer"/>
    <w:basedOn w:val="a"/>
    <w:link w:val="Char4"/>
    <w:uiPriority w:val="99"/>
    <w:unhideWhenUsed/>
    <w:rsid w:val="00C50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C5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ndisy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Ενιαίο Δίκτυο Συνταξιούχων</dc:creator>
  <cp:keywords/>
  <dc:description/>
  <cp:lastModifiedBy>Christos</cp:lastModifiedBy>
  <cp:revision>29</cp:revision>
  <cp:lastPrinted>2024-05-22T07:45:00Z</cp:lastPrinted>
  <dcterms:created xsi:type="dcterms:W3CDTF">2024-05-09T10:09:00Z</dcterms:created>
  <dcterms:modified xsi:type="dcterms:W3CDTF">2024-05-29T18:30:00Z</dcterms:modified>
</cp:coreProperties>
</file>